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160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15A2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24160901001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4743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6B55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16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8440D" w:rsidRPr="0028440D">
        <w:rPr>
          <w:rFonts w:ascii="Times New Roman" w:hAnsi="Times New Roman"/>
          <w:sz w:val="24"/>
          <w:szCs w:val="24"/>
        </w:rPr>
        <w:t>«</w:t>
      </w:r>
      <w:r w:rsidR="003401F2" w:rsidRPr="003401F2">
        <w:rPr>
          <w:rFonts w:ascii="Times New Roman" w:hAnsi="Times New Roman"/>
          <w:sz w:val="24"/>
          <w:szCs w:val="24"/>
        </w:rPr>
        <w:t xml:space="preserve">Лампа щелевая </w:t>
      </w:r>
      <w:proofErr w:type="spellStart"/>
      <w:r w:rsidR="003401F2" w:rsidRPr="003401F2">
        <w:rPr>
          <w:rFonts w:ascii="Times New Roman" w:hAnsi="Times New Roman"/>
          <w:sz w:val="24"/>
          <w:szCs w:val="24"/>
        </w:rPr>
        <w:t>Labomed</w:t>
      </w:r>
      <w:proofErr w:type="spellEnd"/>
      <w:r w:rsidR="003401F2" w:rsidRPr="00340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1F2" w:rsidRPr="003401F2">
        <w:rPr>
          <w:rFonts w:ascii="Times New Roman" w:hAnsi="Times New Roman"/>
          <w:sz w:val="24"/>
          <w:szCs w:val="24"/>
        </w:rPr>
        <w:t>eVO</w:t>
      </w:r>
      <w:proofErr w:type="spellEnd"/>
      <w:r w:rsidR="003401F2" w:rsidRPr="003401F2">
        <w:rPr>
          <w:rFonts w:ascii="Times New Roman" w:hAnsi="Times New Roman"/>
          <w:sz w:val="24"/>
          <w:szCs w:val="24"/>
        </w:rPr>
        <w:t xml:space="preserve"> 350 с принадлежностями, Стол </w:t>
      </w:r>
      <w:proofErr w:type="gramStart"/>
      <w:r w:rsidR="003401F2" w:rsidRPr="003401F2">
        <w:rPr>
          <w:rFonts w:ascii="Times New Roman" w:hAnsi="Times New Roman"/>
          <w:sz w:val="24"/>
          <w:szCs w:val="24"/>
        </w:rPr>
        <w:t>медицинский  с</w:t>
      </w:r>
      <w:proofErr w:type="gramEnd"/>
      <w:r w:rsidR="003401F2" w:rsidRPr="003401F2">
        <w:rPr>
          <w:rFonts w:ascii="Times New Roman" w:hAnsi="Times New Roman"/>
          <w:sz w:val="24"/>
          <w:szCs w:val="24"/>
        </w:rPr>
        <w:t xml:space="preserve"> электроприводом СО-1</w:t>
      </w:r>
      <w:r w:rsidR="0051609B" w:rsidRPr="0051609B">
        <w:rPr>
          <w:rFonts w:ascii="Times New Roman" w:hAnsi="Times New Roman"/>
          <w:sz w:val="24"/>
          <w:szCs w:val="24"/>
        </w:rPr>
        <w:t>»</w:t>
      </w:r>
      <w:r w:rsidR="006B554D" w:rsidRPr="006B554D">
        <w:rPr>
          <w:rFonts w:ascii="Times New Roman" w:hAnsi="Times New Roman"/>
          <w:sz w:val="24"/>
          <w:szCs w:val="24"/>
        </w:rPr>
        <w:t>.</w:t>
      </w:r>
    </w:p>
    <w:p w:rsidR="00C03616" w:rsidRPr="0044571B" w:rsidRDefault="003C66C0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74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5A1538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28440D" w:rsidRPr="0028440D">
        <w:rPr>
          <w:rFonts w:ascii="Times New Roman" w:hAnsi="Times New Roman"/>
          <w:sz w:val="24"/>
          <w:szCs w:val="24"/>
        </w:rPr>
        <w:t>«</w:t>
      </w:r>
      <w:r w:rsidR="003401F2" w:rsidRPr="003401F2">
        <w:rPr>
          <w:rFonts w:ascii="Times New Roman" w:hAnsi="Times New Roman"/>
          <w:sz w:val="24"/>
          <w:szCs w:val="24"/>
        </w:rPr>
        <w:t xml:space="preserve">Лампа щелевая </w:t>
      </w:r>
      <w:proofErr w:type="spellStart"/>
      <w:r w:rsidR="003401F2" w:rsidRPr="003401F2">
        <w:rPr>
          <w:rFonts w:ascii="Times New Roman" w:hAnsi="Times New Roman"/>
          <w:sz w:val="24"/>
          <w:szCs w:val="24"/>
        </w:rPr>
        <w:t>Labomed</w:t>
      </w:r>
      <w:proofErr w:type="spellEnd"/>
      <w:r w:rsidR="003401F2" w:rsidRPr="00340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1F2" w:rsidRPr="003401F2">
        <w:rPr>
          <w:rFonts w:ascii="Times New Roman" w:hAnsi="Times New Roman"/>
          <w:sz w:val="24"/>
          <w:szCs w:val="24"/>
        </w:rPr>
        <w:t>eVO</w:t>
      </w:r>
      <w:proofErr w:type="spellEnd"/>
      <w:r w:rsidR="003401F2" w:rsidRPr="003401F2">
        <w:rPr>
          <w:rFonts w:ascii="Times New Roman" w:hAnsi="Times New Roman"/>
          <w:sz w:val="24"/>
          <w:szCs w:val="24"/>
        </w:rPr>
        <w:t xml:space="preserve"> 350 с принадлежностями, Стол </w:t>
      </w:r>
      <w:proofErr w:type="gramStart"/>
      <w:r w:rsidR="003401F2" w:rsidRPr="003401F2">
        <w:rPr>
          <w:rFonts w:ascii="Times New Roman" w:hAnsi="Times New Roman"/>
          <w:sz w:val="24"/>
          <w:szCs w:val="24"/>
        </w:rPr>
        <w:t>медицинский  с</w:t>
      </w:r>
      <w:proofErr w:type="gramEnd"/>
      <w:r w:rsidR="003401F2" w:rsidRPr="003401F2">
        <w:rPr>
          <w:rFonts w:ascii="Times New Roman" w:hAnsi="Times New Roman"/>
          <w:sz w:val="24"/>
          <w:szCs w:val="24"/>
        </w:rPr>
        <w:t xml:space="preserve"> электроприводом СО-1</w:t>
      </w:r>
      <w:r w:rsidR="0051609B" w:rsidRPr="0051609B">
        <w:rPr>
          <w:rFonts w:ascii="Times New Roman" w:hAnsi="Times New Roman"/>
          <w:sz w:val="24"/>
          <w:szCs w:val="24"/>
        </w:rPr>
        <w:t>)</w:t>
      </w:r>
      <w:r w:rsidR="0028440D" w:rsidRPr="0028440D">
        <w:rPr>
          <w:rFonts w:ascii="Times New Roman" w:hAnsi="Times New Roman"/>
          <w:sz w:val="24"/>
          <w:szCs w:val="24"/>
        </w:rPr>
        <w:t>»</w:t>
      </w:r>
      <w:r w:rsidR="00B44943">
        <w:rPr>
          <w:rFonts w:ascii="Times New Roman" w:hAnsi="Times New Roman"/>
          <w:sz w:val="24"/>
          <w:szCs w:val="24"/>
        </w:rPr>
        <w:t>.</w:t>
      </w:r>
    </w:p>
    <w:p w:rsidR="0044571B" w:rsidRPr="004C7371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401F2">
        <w:rPr>
          <w:rFonts w:ascii="Times New Roman" w:hAnsi="Times New Roman"/>
          <w:sz w:val="24"/>
          <w:szCs w:val="24"/>
        </w:rPr>
        <w:t>:</w:t>
      </w:r>
      <w:r w:rsidR="0051609B" w:rsidRPr="003401F2">
        <w:rPr>
          <w:rFonts w:ascii="Times New Roman" w:hAnsi="Times New Roman"/>
          <w:sz w:val="24"/>
          <w:szCs w:val="24"/>
        </w:rPr>
        <w:t xml:space="preserve"> </w:t>
      </w:r>
      <w:r w:rsidR="003401F2" w:rsidRPr="003401F2">
        <w:rPr>
          <w:rFonts w:ascii="Times New Roman" w:hAnsi="Times New Roman"/>
          <w:sz w:val="24"/>
          <w:szCs w:val="24"/>
        </w:rPr>
        <w:t xml:space="preserve">317200 (Триста семнадцать тысяч </w:t>
      </w:r>
      <w:proofErr w:type="gramStart"/>
      <w:r w:rsidR="003401F2" w:rsidRPr="003401F2">
        <w:rPr>
          <w:rFonts w:ascii="Times New Roman" w:hAnsi="Times New Roman"/>
          <w:sz w:val="24"/>
          <w:szCs w:val="24"/>
        </w:rPr>
        <w:t xml:space="preserve">двести) </w:t>
      </w:r>
      <w:r w:rsidR="008F50EE" w:rsidRPr="008F50EE">
        <w:rPr>
          <w:rFonts w:ascii="Times New Roman" w:hAnsi="Times New Roman"/>
          <w:sz w:val="24"/>
          <w:szCs w:val="24"/>
        </w:rPr>
        <w:t xml:space="preserve"> </w:t>
      </w:r>
      <w:r w:rsidR="005A1538" w:rsidRPr="005A1538">
        <w:rPr>
          <w:rFonts w:ascii="Times New Roman" w:hAnsi="Times New Roman"/>
          <w:sz w:val="24"/>
          <w:szCs w:val="24"/>
        </w:rPr>
        <w:t>рублей</w:t>
      </w:r>
      <w:proofErr w:type="gramEnd"/>
      <w:r w:rsidR="005A1538" w:rsidRPr="005A1538">
        <w:rPr>
          <w:rFonts w:ascii="Times New Roman" w:hAnsi="Times New Roman"/>
          <w:sz w:val="24"/>
          <w:szCs w:val="24"/>
        </w:rPr>
        <w:t xml:space="preserve">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74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474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74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74302"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1609B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5160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января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1609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2D665A" w:rsidP="00CA5DED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ова Ю.В.</w:t>
            </w:r>
            <w:r w:rsidR="00CA5D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BB3EA8" w:rsidP="0051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51609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6B2A52" w:rsidRPr="00461011" w:rsidRDefault="00D414FB" w:rsidP="0051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 w:firstRow="1" w:lastRow="1" w:firstColumn="1" w:lastColumn="1" w:noHBand="0" w:noVBand="0"/>
        </w:tblPrEx>
        <w:tc>
          <w:tcPr>
            <w:tcW w:w="9570" w:type="dxa"/>
            <w:gridSpan w:val="2"/>
          </w:tcPr>
          <w:p w:rsidR="0051609B" w:rsidRDefault="0056557B" w:rsidP="0051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232054">
              <w:rPr>
                <w:rFonts w:ascii="Times New Roman" w:hAnsi="Times New Roman"/>
                <w:sz w:val="24"/>
                <w:szCs w:val="24"/>
              </w:rPr>
              <w:t>ОМС</w:t>
            </w:r>
            <w:r w:rsidR="006B5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118" w:rsidRPr="00461011" w:rsidRDefault="0056557B" w:rsidP="0051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>
              <w:rPr>
                <w:rFonts w:ascii="Times New Roman" w:hAnsi="Times New Roman"/>
                <w:sz w:val="24"/>
                <w:szCs w:val="24"/>
              </w:rPr>
              <w:t>-наименьшая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9.Место,дата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15A2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160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г.Орёл»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930"/>
        <w:gridCol w:w="3152"/>
        <w:gridCol w:w="2695"/>
      </w:tblGrid>
      <w:tr w:rsidR="0028440D" w:rsidRPr="00AB3961" w:rsidTr="00733B5A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EB28DE" w:rsidRDefault="0028440D" w:rsidP="00733B5A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 xml:space="preserve">Предложенная цена договора,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28440D" w:rsidRPr="00AB3961" w:rsidTr="00733B5A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AB3961" w:rsidRDefault="0028440D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8F0976" w:rsidRDefault="0028440D" w:rsidP="0051609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51609B">
              <w:rPr>
                <w:sz w:val="24"/>
                <w:szCs w:val="24"/>
              </w:rPr>
              <w:t>05.02</w:t>
            </w:r>
            <w:r w:rsidR="0051609B" w:rsidRPr="008F0976">
              <w:rPr>
                <w:sz w:val="24"/>
                <w:szCs w:val="24"/>
              </w:rPr>
              <w:t>.20</w:t>
            </w:r>
            <w:r w:rsidR="0051609B">
              <w:rPr>
                <w:sz w:val="24"/>
                <w:szCs w:val="24"/>
              </w:rPr>
              <w:t>24</w:t>
            </w:r>
            <w:r w:rsidR="0051609B" w:rsidRPr="008F0976">
              <w:rPr>
                <w:sz w:val="24"/>
                <w:szCs w:val="24"/>
              </w:rPr>
              <w:t>г.</w:t>
            </w:r>
            <w:r w:rsidRPr="008F097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114A6F" w:rsidRDefault="0028440D" w:rsidP="00C15A24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114A6F">
              <w:rPr>
                <w:b w:val="0"/>
              </w:rPr>
              <w:t>ООО «</w:t>
            </w:r>
            <w:r w:rsidR="00C15A24">
              <w:rPr>
                <w:b w:val="0"/>
              </w:rPr>
              <w:t>Призма</w:t>
            </w:r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480902" w:rsidRDefault="003401F2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317000</w:t>
            </w:r>
          </w:p>
        </w:tc>
      </w:tr>
      <w:tr w:rsidR="0028440D" w:rsidRPr="00AB3961" w:rsidTr="00733B5A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Default="0028440D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D" w:rsidRPr="008F0976" w:rsidRDefault="0028440D" w:rsidP="003401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51609B">
              <w:rPr>
                <w:sz w:val="24"/>
                <w:szCs w:val="24"/>
              </w:rPr>
              <w:t>05</w:t>
            </w:r>
            <w:r w:rsidR="004743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1609B"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51609B"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г. 1</w:t>
            </w:r>
            <w:r w:rsidR="003401F2"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114A6F" w:rsidRDefault="0028440D" w:rsidP="00733B5A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114A6F">
              <w:rPr>
                <w:b w:val="0"/>
              </w:rPr>
              <w:t>ООО «</w:t>
            </w:r>
            <w:r w:rsidR="00C15A24" w:rsidRPr="003401F2">
              <w:rPr>
                <w:b w:val="0"/>
              </w:rPr>
              <w:t>«</w:t>
            </w:r>
            <w:proofErr w:type="spellStart"/>
            <w:r w:rsidR="00C15A24" w:rsidRPr="003401F2">
              <w:rPr>
                <w:b w:val="0"/>
              </w:rPr>
              <w:t>ГлавМедСнаб</w:t>
            </w:r>
            <w:proofErr w:type="spellEnd"/>
            <w:r w:rsidR="00C15A24" w:rsidRPr="003401F2">
              <w:rPr>
                <w:b w:val="0"/>
              </w:rPr>
              <w:t>»</w:t>
            </w:r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D" w:rsidRPr="00480902" w:rsidRDefault="003401F2" w:rsidP="00733B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302600</w:t>
            </w:r>
          </w:p>
        </w:tc>
      </w:tr>
    </w:tbl>
    <w:p w:rsidR="0028440D" w:rsidRDefault="0028440D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55"/>
        <w:gridCol w:w="8001"/>
        <w:gridCol w:w="339"/>
      </w:tblGrid>
      <w:tr w:rsidR="00461011" w:rsidRPr="00AB3961" w:rsidTr="00232054">
        <w:trPr>
          <w:gridAfter w:val="1"/>
          <w:wAfter w:w="171" w:type="pct"/>
          <w:trHeight w:val="315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A5DED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61011" w:rsidRPr="00AB3961" w:rsidTr="00232054">
        <w:trPr>
          <w:gridAfter w:val="1"/>
          <w:wAfter w:w="171" w:type="pct"/>
          <w:trHeight w:val="315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CA5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61011" w:rsidRPr="00AB3961" w:rsidTr="00232054">
        <w:trPr>
          <w:gridAfter w:val="1"/>
          <w:wAfter w:w="171" w:type="pct"/>
          <w:trHeight w:val="333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1B7F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4FE3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32054"/>
    <w:rsid w:val="002421FE"/>
    <w:rsid w:val="002427DA"/>
    <w:rsid w:val="00253F91"/>
    <w:rsid w:val="00271C26"/>
    <w:rsid w:val="0028440D"/>
    <w:rsid w:val="00290045"/>
    <w:rsid w:val="00290A5B"/>
    <w:rsid w:val="002A27CC"/>
    <w:rsid w:val="002A568E"/>
    <w:rsid w:val="002B5EAD"/>
    <w:rsid w:val="002D2298"/>
    <w:rsid w:val="002D665A"/>
    <w:rsid w:val="002E4A49"/>
    <w:rsid w:val="002E64C9"/>
    <w:rsid w:val="002F0704"/>
    <w:rsid w:val="00325DE2"/>
    <w:rsid w:val="00327E5D"/>
    <w:rsid w:val="003316B9"/>
    <w:rsid w:val="003401F2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74302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0103A"/>
    <w:rsid w:val="00515884"/>
    <w:rsid w:val="0051609B"/>
    <w:rsid w:val="00556CE9"/>
    <w:rsid w:val="0056557B"/>
    <w:rsid w:val="00570DF0"/>
    <w:rsid w:val="00571366"/>
    <w:rsid w:val="005876A6"/>
    <w:rsid w:val="005933B3"/>
    <w:rsid w:val="005958D0"/>
    <w:rsid w:val="005A1538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554D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A5652"/>
    <w:rsid w:val="008B31B4"/>
    <w:rsid w:val="008B576E"/>
    <w:rsid w:val="008D345D"/>
    <w:rsid w:val="008E20AB"/>
    <w:rsid w:val="008E5086"/>
    <w:rsid w:val="008E51EB"/>
    <w:rsid w:val="008F0976"/>
    <w:rsid w:val="008F21D2"/>
    <w:rsid w:val="008F50EE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081F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9F799D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44943"/>
    <w:rsid w:val="00B5579F"/>
    <w:rsid w:val="00B6274D"/>
    <w:rsid w:val="00B77F02"/>
    <w:rsid w:val="00B8686A"/>
    <w:rsid w:val="00B8786E"/>
    <w:rsid w:val="00B905EF"/>
    <w:rsid w:val="00B9372B"/>
    <w:rsid w:val="00B948AB"/>
    <w:rsid w:val="00BA069F"/>
    <w:rsid w:val="00BA50CE"/>
    <w:rsid w:val="00BA5213"/>
    <w:rsid w:val="00BA7AB0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15A24"/>
    <w:rsid w:val="00C24CCD"/>
    <w:rsid w:val="00C263F5"/>
    <w:rsid w:val="00C41863"/>
    <w:rsid w:val="00C44302"/>
    <w:rsid w:val="00C46C11"/>
    <w:rsid w:val="00C51960"/>
    <w:rsid w:val="00C51BC9"/>
    <w:rsid w:val="00C52C6D"/>
    <w:rsid w:val="00C61A14"/>
    <w:rsid w:val="00C76EC1"/>
    <w:rsid w:val="00CA5DED"/>
    <w:rsid w:val="00CB5B23"/>
    <w:rsid w:val="00CC5331"/>
    <w:rsid w:val="00CD4842"/>
    <w:rsid w:val="00CD763F"/>
    <w:rsid w:val="00CF2491"/>
    <w:rsid w:val="00CF5749"/>
    <w:rsid w:val="00CF6F5D"/>
    <w:rsid w:val="00D25344"/>
    <w:rsid w:val="00D30F7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76C"/>
    <w:rsid w:val="00DD58AB"/>
    <w:rsid w:val="00DF22E2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C44F3-0100-4BDE-B57F-E0D493E4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0B925-182B-4686-BFB3-4249B0AC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2030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64</cp:revision>
  <cp:lastPrinted>2021-08-20T07:31:00Z</cp:lastPrinted>
  <dcterms:created xsi:type="dcterms:W3CDTF">2019-07-01T11:22:00Z</dcterms:created>
  <dcterms:modified xsi:type="dcterms:W3CDTF">2024-02-07T16:05:00Z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